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6" w:rsidRDefault="0013319E" w:rsidP="003A7806">
      <w:pPr>
        <w:spacing w:line="240" w:lineRule="auto"/>
        <w:contextualSpacing/>
        <w:jc w:val="both"/>
      </w:pPr>
      <w:r>
        <w:t>Villa Morgana - il suo nome evoca il miraggio che la  montagna offre nelle ore più brillanti ai suoi amanti</w:t>
      </w:r>
      <w:r w:rsidR="003A7806">
        <w:t>. L</w:t>
      </w:r>
      <w:r>
        <w:t>a montagna è una sorpresa continua, non finisce mai di stupire, compie  capolavori dalle mille sfumature e visioni. Le Dolomiti che si osservano dalle ampie finestre di casa sono perle iridescenti ed indimenticabili.</w:t>
      </w:r>
    </w:p>
    <w:p w:rsidR="003A7806" w:rsidRDefault="007E4332" w:rsidP="003A7806">
      <w:pPr>
        <w:spacing w:line="240" w:lineRule="auto"/>
        <w:contextualSpacing/>
        <w:jc w:val="both"/>
      </w:pPr>
      <w:r>
        <w:t>La guida alpina che</w:t>
      </w:r>
      <w:r w:rsidR="0013319E">
        <w:t xml:space="preserve"> </w:t>
      </w:r>
      <w:r w:rsidR="003A7806">
        <w:t>aveva</w:t>
      </w:r>
      <w:r w:rsidR="0013319E">
        <w:t xml:space="preserve"> progettato e costruito questa casa voleva ricordare e condividere queste emozioni. </w:t>
      </w:r>
    </w:p>
    <w:p w:rsidR="0013319E" w:rsidRDefault="0013319E" w:rsidP="003A7806">
      <w:pPr>
        <w:spacing w:line="240" w:lineRule="auto"/>
        <w:contextualSpacing/>
        <w:jc w:val="both"/>
      </w:pPr>
      <w:r>
        <w:t xml:space="preserve">I tre appartamenti </w:t>
      </w:r>
      <w:r w:rsidR="007E4332">
        <w:t xml:space="preserve">che la compongono </w:t>
      </w:r>
      <w:r>
        <w:t xml:space="preserve">godono di una struttura solida, </w:t>
      </w:r>
      <w:r w:rsidR="007E4332">
        <w:t xml:space="preserve">dotata di spazi ampi e confortevoli </w:t>
      </w:r>
      <w:r>
        <w:t xml:space="preserve">, </w:t>
      </w:r>
      <w:r w:rsidR="007E4332">
        <w:t>curata negli aggiornamenti  degli impianti te</w:t>
      </w:r>
      <w:r w:rsidR="00D1207B">
        <w:t>r</w:t>
      </w:r>
      <w:r w:rsidR="007E4332">
        <w:t>mici</w:t>
      </w:r>
      <w:r w:rsidR="00D1207B">
        <w:t>,</w:t>
      </w:r>
      <w:r w:rsidR="007E4332">
        <w:t xml:space="preserve"> sanitari e di un giardino privato nel centro del paese.</w:t>
      </w:r>
    </w:p>
    <w:p w:rsidR="007E4332" w:rsidRDefault="007E4332" w:rsidP="0013319E">
      <w:pPr>
        <w:jc w:val="both"/>
      </w:pPr>
    </w:p>
    <w:sectPr w:rsidR="007E4332" w:rsidSect="00CB6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319E"/>
    <w:rsid w:val="0013319E"/>
    <w:rsid w:val="003A7806"/>
    <w:rsid w:val="007E4332"/>
    <w:rsid w:val="00CB61F6"/>
    <w:rsid w:val="00D1207B"/>
    <w:rsid w:val="00E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4</cp:revision>
  <dcterms:created xsi:type="dcterms:W3CDTF">2015-11-23T12:44:00Z</dcterms:created>
  <dcterms:modified xsi:type="dcterms:W3CDTF">2015-11-23T13:30:00Z</dcterms:modified>
</cp:coreProperties>
</file>